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907E" w14:textId="60FD6F15" w:rsidR="00045C98" w:rsidRDefault="00544291" w:rsidP="00544291">
      <w:pPr>
        <w:jc w:val="center"/>
        <w:rPr>
          <w:sz w:val="32"/>
          <w:szCs w:val="32"/>
          <w:u w:val="single"/>
        </w:rPr>
      </w:pPr>
      <w:r w:rsidRPr="00544291">
        <w:rPr>
          <w:sz w:val="32"/>
          <w:szCs w:val="32"/>
          <w:u w:val="single"/>
        </w:rPr>
        <w:t>Οδηγίες για είσοδο στ</w:t>
      </w:r>
      <w:bookmarkStart w:id="0" w:name="_GoBack"/>
      <w:bookmarkEnd w:id="0"/>
      <w:r w:rsidRPr="00544291">
        <w:rPr>
          <w:sz w:val="32"/>
          <w:szCs w:val="32"/>
          <w:u w:val="single"/>
        </w:rPr>
        <w:t>ην πλατφόρμα:</w:t>
      </w:r>
    </w:p>
    <w:p w14:paraId="14434473" w14:textId="19320951" w:rsidR="00544291" w:rsidRDefault="00544291" w:rsidP="00544291">
      <w:pPr>
        <w:pStyle w:val="a3"/>
        <w:numPr>
          <w:ilvl w:val="0"/>
          <w:numId w:val="2"/>
        </w:numPr>
        <w:rPr>
          <w:sz w:val="24"/>
          <w:szCs w:val="24"/>
        </w:rPr>
      </w:pPr>
      <w:r w:rsidRPr="00544291">
        <w:rPr>
          <w:sz w:val="24"/>
          <w:szCs w:val="24"/>
        </w:rPr>
        <w:t xml:space="preserve">Μπαίνουμε στην σελίδα: </w:t>
      </w:r>
      <w:r w:rsidRPr="00544291">
        <w:rPr>
          <w:noProof/>
          <w:sz w:val="24"/>
          <w:szCs w:val="24"/>
        </w:rPr>
        <w:drawing>
          <wp:inline distT="0" distB="0" distL="0" distR="0" wp14:anchorId="714EA141" wp14:editId="708D2589">
            <wp:extent cx="2314898" cy="514422"/>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14898" cy="514422"/>
                    </a:xfrm>
                    <a:prstGeom prst="rect">
                      <a:avLst/>
                    </a:prstGeom>
                  </pic:spPr>
                </pic:pic>
              </a:graphicData>
            </a:graphic>
          </wp:inline>
        </w:drawing>
      </w:r>
    </w:p>
    <w:p w14:paraId="2F9C3694" w14:textId="77777777" w:rsidR="00544291" w:rsidRPr="00544291" w:rsidRDefault="00544291" w:rsidP="00544291">
      <w:pPr>
        <w:pStyle w:val="a3"/>
        <w:ind w:left="360"/>
        <w:rPr>
          <w:sz w:val="24"/>
          <w:szCs w:val="24"/>
        </w:rPr>
      </w:pPr>
    </w:p>
    <w:p w14:paraId="19F86EF9" w14:textId="75119B22" w:rsidR="00544291" w:rsidRDefault="00AC0B69" w:rsidP="00544291">
      <w:pPr>
        <w:pStyle w:val="a3"/>
        <w:numPr>
          <w:ilvl w:val="0"/>
          <w:numId w:val="2"/>
        </w:numPr>
        <w:rPr>
          <w:sz w:val="24"/>
          <w:szCs w:val="24"/>
        </w:rPr>
      </w:pPr>
      <w:r>
        <w:rPr>
          <w:sz w:val="24"/>
          <w:szCs w:val="24"/>
        </w:rPr>
        <w:t xml:space="preserve">Εισάγετε </w:t>
      </w:r>
      <w:r w:rsidRPr="00AC0B69">
        <w:rPr>
          <w:b/>
          <w:bCs/>
          <w:sz w:val="24"/>
          <w:szCs w:val="24"/>
        </w:rPr>
        <w:t>ό</w:t>
      </w:r>
      <w:r w:rsidR="00544291" w:rsidRPr="00AC0B69">
        <w:rPr>
          <w:b/>
          <w:bCs/>
          <w:sz w:val="24"/>
          <w:szCs w:val="24"/>
        </w:rPr>
        <w:t>νομα χρήστη</w:t>
      </w:r>
      <w:r>
        <w:rPr>
          <w:sz w:val="24"/>
          <w:szCs w:val="24"/>
        </w:rPr>
        <w:t xml:space="preserve"> (συνήθως είναι το </w:t>
      </w:r>
      <w:r>
        <w:rPr>
          <w:sz w:val="24"/>
          <w:szCs w:val="24"/>
          <w:lang w:val="en-US"/>
        </w:rPr>
        <w:t>mail</w:t>
      </w:r>
      <w:r w:rsidRPr="00AC0B69">
        <w:rPr>
          <w:sz w:val="24"/>
          <w:szCs w:val="24"/>
        </w:rPr>
        <w:t xml:space="preserve"> </w:t>
      </w:r>
      <w:r>
        <w:rPr>
          <w:sz w:val="24"/>
          <w:szCs w:val="24"/>
        </w:rPr>
        <w:t>σας ή το κινητό σας)</w:t>
      </w:r>
      <w:r w:rsidR="00544291">
        <w:rPr>
          <w:sz w:val="24"/>
          <w:szCs w:val="24"/>
        </w:rPr>
        <w:t xml:space="preserve"> </w:t>
      </w:r>
      <w:r w:rsidR="00544291" w:rsidRPr="00544291">
        <w:rPr>
          <w:sz w:val="24"/>
          <w:szCs w:val="24"/>
        </w:rPr>
        <w:t xml:space="preserve">και </w:t>
      </w:r>
      <w:r w:rsidR="00544291" w:rsidRPr="00AC0B69">
        <w:rPr>
          <w:b/>
          <w:bCs/>
          <w:sz w:val="24"/>
          <w:szCs w:val="24"/>
        </w:rPr>
        <w:t>κωδικό</w:t>
      </w:r>
      <w:r w:rsidRPr="00AC0B69">
        <w:rPr>
          <w:b/>
          <w:bCs/>
          <w:sz w:val="24"/>
          <w:szCs w:val="24"/>
        </w:rPr>
        <w:t xml:space="preserve"> </w:t>
      </w:r>
      <w:r>
        <w:rPr>
          <w:sz w:val="24"/>
          <w:szCs w:val="24"/>
        </w:rPr>
        <w:t>(αν τον έχετε ξεχάσει πατάτε «Ξεχάσατε τον κωδικό σας?»)</w:t>
      </w:r>
      <w:r w:rsidR="00544291">
        <w:rPr>
          <w:sz w:val="24"/>
          <w:szCs w:val="24"/>
        </w:rPr>
        <w:t xml:space="preserve">: </w:t>
      </w:r>
      <w:r w:rsidR="00544291" w:rsidRPr="00544291">
        <w:rPr>
          <w:noProof/>
          <w:sz w:val="24"/>
          <w:szCs w:val="24"/>
        </w:rPr>
        <w:drawing>
          <wp:inline distT="0" distB="0" distL="0" distR="0" wp14:anchorId="5B321272" wp14:editId="493D4714">
            <wp:extent cx="3000375" cy="22479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t="7474" r="5119" b="8540"/>
                    <a:stretch/>
                  </pic:blipFill>
                  <pic:spPr bwMode="auto">
                    <a:xfrm>
                      <a:off x="0" y="0"/>
                      <a:ext cx="3000795" cy="2248214"/>
                    </a:xfrm>
                    <a:prstGeom prst="rect">
                      <a:avLst/>
                    </a:prstGeom>
                    <a:ln>
                      <a:noFill/>
                    </a:ln>
                    <a:extLst>
                      <a:ext uri="{53640926-AAD7-44D8-BBD7-CCE9431645EC}">
                        <a14:shadowObscured xmlns:a14="http://schemas.microsoft.com/office/drawing/2010/main"/>
                      </a:ext>
                    </a:extLst>
                  </pic:spPr>
                </pic:pic>
              </a:graphicData>
            </a:graphic>
          </wp:inline>
        </w:drawing>
      </w:r>
    </w:p>
    <w:p w14:paraId="6B5A4593" w14:textId="77777777" w:rsidR="00AC0B69" w:rsidRPr="00AC0B69" w:rsidRDefault="00AC0B69" w:rsidP="00AC0B69">
      <w:pPr>
        <w:pStyle w:val="a3"/>
        <w:rPr>
          <w:sz w:val="24"/>
          <w:szCs w:val="24"/>
        </w:rPr>
      </w:pPr>
    </w:p>
    <w:p w14:paraId="0D5E07B4" w14:textId="77777777" w:rsidR="00AC0B69" w:rsidRDefault="00AC0B69" w:rsidP="00AC0B69">
      <w:pPr>
        <w:pStyle w:val="a3"/>
        <w:ind w:left="360"/>
        <w:rPr>
          <w:sz w:val="24"/>
          <w:szCs w:val="24"/>
        </w:rPr>
      </w:pPr>
    </w:p>
    <w:p w14:paraId="098FBE7A" w14:textId="59BA3372" w:rsidR="00544291" w:rsidRDefault="00544291" w:rsidP="00544291">
      <w:pPr>
        <w:pStyle w:val="a3"/>
        <w:numPr>
          <w:ilvl w:val="0"/>
          <w:numId w:val="2"/>
        </w:numPr>
        <w:rPr>
          <w:sz w:val="24"/>
          <w:szCs w:val="24"/>
        </w:rPr>
      </w:pPr>
      <w:r>
        <w:rPr>
          <w:sz w:val="24"/>
          <w:szCs w:val="24"/>
        </w:rPr>
        <w:t xml:space="preserve">Για να μπείτε στα τεστ πατήστε το κουμπί </w:t>
      </w:r>
      <w:r w:rsidRPr="00E54B65">
        <w:rPr>
          <w:b/>
          <w:bCs/>
          <w:sz w:val="24"/>
          <w:szCs w:val="24"/>
        </w:rPr>
        <w:t>τεστ</w:t>
      </w:r>
      <w:r w:rsidR="00E54B65">
        <w:rPr>
          <w:b/>
          <w:bCs/>
          <w:sz w:val="24"/>
          <w:szCs w:val="24"/>
        </w:rPr>
        <w:t>.</w:t>
      </w:r>
      <w:r w:rsidRPr="00544291">
        <w:rPr>
          <w:noProof/>
          <w:sz w:val="24"/>
          <w:szCs w:val="24"/>
        </w:rPr>
        <w:drawing>
          <wp:inline distT="0" distB="0" distL="0" distR="0" wp14:anchorId="7174BB86" wp14:editId="58425342">
            <wp:extent cx="2657475" cy="1114425"/>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629" t="43479"/>
                    <a:stretch/>
                  </pic:blipFill>
                  <pic:spPr bwMode="auto">
                    <a:xfrm>
                      <a:off x="0" y="0"/>
                      <a:ext cx="2657846" cy="1114580"/>
                    </a:xfrm>
                    <a:prstGeom prst="rect">
                      <a:avLst/>
                    </a:prstGeom>
                    <a:ln>
                      <a:noFill/>
                    </a:ln>
                    <a:extLst>
                      <a:ext uri="{53640926-AAD7-44D8-BBD7-CCE9431645EC}">
                        <a14:shadowObscured xmlns:a14="http://schemas.microsoft.com/office/drawing/2010/main"/>
                      </a:ext>
                    </a:extLst>
                  </pic:spPr>
                </pic:pic>
              </a:graphicData>
            </a:graphic>
          </wp:inline>
        </w:drawing>
      </w:r>
    </w:p>
    <w:p w14:paraId="0E4E4041" w14:textId="5980FE3E" w:rsidR="00E54B65" w:rsidRPr="00E54B65" w:rsidRDefault="00E54B65" w:rsidP="00E54B65">
      <w:pPr>
        <w:ind w:left="360"/>
        <w:rPr>
          <w:i/>
          <w:iCs/>
        </w:rPr>
      </w:pPr>
      <w:r w:rsidRPr="00E54B65">
        <w:rPr>
          <w:i/>
          <w:iCs/>
        </w:rPr>
        <w:t xml:space="preserve">Στα τεστ οι μαθητές μπορούν να απαντάνε </w:t>
      </w:r>
      <w:r>
        <w:rPr>
          <w:i/>
          <w:iCs/>
        </w:rPr>
        <w:t xml:space="preserve">τις ερωτήσεις και θα λαμβάνουν αυτόματη διόρθωση με τις σωστές απαντήσεις. Τα τεστ θα ελέγχονται από το σχολείο επομένως είναι </w:t>
      </w:r>
      <w:r w:rsidRPr="00E54B65">
        <w:rPr>
          <w:i/>
          <w:iCs/>
          <w:color w:val="FF0000"/>
          <w:u w:val="single"/>
        </w:rPr>
        <w:t>υποχρεωτικό</w:t>
      </w:r>
      <w:r>
        <w:rPr>
          <w:i/>
          <w:iCs/>
        </w:rPr>
        <w:t xml:space="preserve"> να τα πραγματοποιούν όλοι.</w:t>
      </w:r>
    </w:p>
    <w:p w14:paraId="51CF6F2E" w14:textId="3F79586C" w:rsidR="00544291" w:rsidRDefault="00544291" w:rsidP="00AC0B69">
      <w:pPr>
        <w:pStyle w:val="a3"/>
        <w:numPr>
          <w:ilvl w:val="0"/>
          <w:numId w:val="2"/>
        </w:numPr>
        <w:jc w:val="both"/>
        <w:rPr>
          <w:sz w:val="24"/>
          <w:szCs w:val="24"/>
        </w:rPr>
      </w:pPr>
      <w:r>
        <w:rPr>
          <w:sz w:val="24"/>
          <w:szCs w:val="24"/>
        </w:rPr>
        <w:t>Για να δείτε το εκπαιδευτικό υλικό πατήστε το κουμπί</w:t>
      </w:r>
      <w:r w:rsidR="00AC0B69">
        <w:rPr>
          <w:sz w:val="24"/>
          <w:szCs w:val="24"/>
        </w:rPr>
        <w:t>:</w:t>
      </w:r>
      <w:r w:rsidRPr="00544291">
        <w:rPr>
          <w:noProof/>
          <w:sz w:val="24"/>
          <w:szCs w:val="24"/>
        </w:rPr>
        <w:drawing>
          <wp:inline distT="0" distB="0" distL="0" distR="0" wp14:anchorId="67FE6FF2" wp14:editId="271985E2">
            <wp:extent cx="2124371" cy="905001"/>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24371" cy="905001"/>
                    </a:xfrm>
                    <a:prstGeom prst="rect">
                      <a:avLst/>
                    </a:prstGeom>
                  </pic:spPr>
                </pic:pic>
              </a:graphicData>
            </a:graphic>
          </wp:inline>
        </w:drawing>
      </w:r>
    </w:p>
    <w:p w14:paraId="2D41F563" w14:textId="3F3DF62F" w:rsidR="00AC0B69" w:rsidRPr="00E54B65" w:rsidRDefault="00AC0B69" w:rsidP="00AC0B69">
      <w:pPr>
        <w:pStyle w:val="a3"/>
        <w:ind w:left="360"/>
        <w:jc w:val="both"/>
        <w:rPr>
          <w:i/>
          <w:iCs/>
        </w:rPr>
      </w:pPr>
      <w:r w:rsidRPr="00E54B65">
        <w:rPr>
          <w:i/>
          <w:iCs/>
        </w:rPr>
        <w:t>Στο εκπαιδευτικό υλικό θα βρίσκετε φυλλάδια για ανάγνωση, λεξιλόγιο</w:t>
      </w:r>
      <w:r w:rsidR="00E05C27">
        <w:rPr>
          <w:i/>
          <w:iCs/>
        </w:rPr>
        <w:t>, οδηγίες για κάποιο μάθημα</w:t>
      </w:r>
      <w:r w:rsidRPr="00E54B65">
        <w:rPr>
          <w:i/>
          <w:iCs/>
        </w:rPr>
        <w:t xml:space="preserve"> και άλλο υλικό στο οποίο οι μαθητές δεν μπορούν να αλληλοεπιδρούν, μπορούν μόνο να το κατεβάσουν. Ωστόσο, στο εκπαιδευτικό υλικό μπορεί να υπάρχει κάποιο φυλλάδιο με ασκήσεις. Οι μαθητές σε αυτή την περίπτωση θα μπορούν να λύσουν τις ασκήσεις σε ένα τετράδιο που θα έχουν σπίτι. Την επόμενη μέρα θα  </w:t>
      </w:r>
      <w:r w:rsidR="00E54B65" w:rsidRPr="00E54B65">
        <w:rPr>
          <w:i/>
          <w:iCs/>
        </w:rPr>
        <w:t xml:space="preserve">ανεβαίνει στο ίδιο μέρος ένα ίδιο φυλλάδιο με τις απαντήσεις και ο μαθητής θα τις διορθώνει. </w:t>
      </w:r>
    </w:p>
    <w:sectPr w:rsidR="00AC0B69" w:rsidRPr="00E54B65">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E898E" w14:textId="77777777" w:rsidR="00F05EDB" w:rsidRDefault="00F05EDB" w:rsidP="00AC0B69">
      <w:pPr>
        <w:spacing w:after="0" w:line="240" w:lineRule="auto"/>
      </w:pPr>
      <w:r>
        <w:separator/>
      </w:r>
    </w:p>
  </w:endnote>
  <w:endnote w:type="continuationSeparator" w:id="0">
    <w:p w14:paraId="6E381271" w14:textId="77777777" w:rsidR="00F05EDB" w:rsidRDefault="00F05EDB" w:rsidP="00AC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3B140" w14:textId="77777777" w:rsidR="00F05EDB" w:rsidRDefault="00F05EDB" w:rsidP="00AC0B69">
      <w:pPr>
        <w:spacing w:after="0" w:line="240" w:lineRule="auto"/>
      </w:pPr>
      <w:r>
        <w:separator/>
      </w:r>
    </w:p>
  </w:footnote>
  <w:footnote w:type="continuationSeparator" w:id="0">
    <w:p w14:paraId="43EB1D5F" w14:textId="77777777" w:rsidR="00F05EDB" w:rsidRDefault="00F05EDB" w:rsidP="00AC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A2F8" w14:textId="6AF99ED8" w:rsidR="00AC0B69" w:rsidRDefault="00AC0B69" w:rsidP="00AC0B69">
    <w:pPr>
      <w:pStyle w:val="a4"/>
      <w:ind w:left="-851"/>
    </w:pPr>
    <w:r>
      <w:rPr>
        <w:noProof/>
      </w:rPr>
      <w:drawing>
        <wp:anchor distT="0" distB="0" distL="114300" distR="114300" simplePos="0" relativeHeight="251658240" behindDoc="0" locked="0" layoutInCell="1" allowOverlap="1" wp14:anchorId="054FB085" wp14:editId="50B888C2">
          <wp:simplePos x="0" y="0"/>
          <wp:positionH relativeFrom="column">
            <wp:posOffset>-542925</wp:posOffset>
          </wp:positionH>
          <wp:positionV relativeFrom="paragraph">
            <wp:posOffset>-1905</wp:posOffset>
          </wp:positionV>
          <wp:extent cx="876300" cy="870042"/>
          <wp:effectExtent l="0" t="0" r="0" b="635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masxoleiou1.jpg"/>
                  <pic:cNvPicPr/>
                </pic:nvPicPr>
                <pic:blipFill>
                  <a:blip r:embed="rId1">
                    <a:extLst>
                      <a:ext uri="{28A0092B-C50C-407E-A947-70E740481C1C}">
                        <a14:useLocalDpi xmlns:a14="http://schemas.microsoft.com/office/drawing/2010/main" val="0"/>
                      </a:ext>
                    </a:extLst>
                  </a:blip>
                  <a:stretch>
                    <a:fillRect/>
                  </a:stretch>
                </pic:blipFill>
                <pic:spPr>
                  <a:xfrm>
                    <a:off x="0" y="0"/>
                    <a:ext cx="889107" cy="8827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E9790A"/>
    <w:multiLevelType w:val="hybridMultilevel"/>
    <w:tmpl w:val="859C206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6CEF4A96"/>
    <w:multiLevelType w:val="hybridMultilevel"/>
    <w:tmpl w:val="44E430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74"/>
    <w:rsid w:val="00045C98"/>
    <w:rsid w:val="000D6574"/>
    <w:rsid w:val="00544291"/>
    <w:rsid w:val="00A20BC3"/>
    <w:rsid w:val="00AC0B69"/>
    <w:rsid w:val="00E05C27"/>
    <w:rsid w:val="00E54B65"/>
    <w:rsid w:val="00F05E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CF3FC"/>
  <w15:chartTrackingRefBased/>
  <w15:docId w15:val="{338BDCB8-1A93-46A0-8096-28105FCB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291"/>
    <w:pPr>
      <w:ind w:left="720"/>
      <w:contextualSpacing/>
    </w:pPr>
  </w:style>
  <w:style w:type="paragraph" w:styleId="a4">
    <w:name w:val="header"/>
    <w:basedOn w:val="a"/>
    <w:link w:val="Char"/>
    <w:uiPriority w:val="99"/>
    <w:unhideWhenUsed/>
    <w:rsid w:val="00AC0B69"/>
    <w:pPr>
      <w:tabs>
        <w:tab w:val="center" w:pos="4153"/>
        <w:tab w:val="right" w:pos="8306"/>
      </w:tabs>
      <w:spacing w:after="0" w:line="240" w:lineRule="auto"/>
    </w:pPr>
  </w:style>
  <w:style w:type="character" w:customStyle="1" w:styleId="Char">
    <w:name w:val="Κεφαλίδα Char"/>
    <w:basedOn w:val="a0"/>
    <w:link w:val="a4"/>
    <w:uiPriority w:val="99"/>
    <w:rsid w:val="00AC0B69"/>
  </w:style>
  <w:style w:type="paragraph" w:styleId="a5">
    <w:name w:val="footer"/>
    <w:basedOn w:val="a"/>
    <w:link w:val="Char0"/>
    <w:uiPriority w:val="99"/>
    <w:unhideWhenUsed/>
    <w:rsid w:val="00AC0B69"/>
    <w:pPr>
      <w:tabs>
        <w:tab w:val="center" w:pos="4153"/>
        <w:tab w:val="right" w:pos="8306"/>
      </w:tabs>
      <w:spacing w:after="0" w:line="240" w:lineRule="auto"/>
    </w:pPr>
  </w:style>
  <w:style w:type="character" w:customStyle="1" w:styleId="Char0">
    <w:name w:val="Υποσέλιδο Char"/>
    <w:basedOn w:val="a0"/>
    <w:link w:val="a5"/>
    <w:uiPriority w:val="99"/>
    <w:rsid w:val="00AC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155</Words>
  <Characters>843</Characters>
  <Application>Microsoft Office Word</Application>
  <DocSecurity>0</DocSecurity>
  <Lines>7</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K</dc:creator>
  <cp:keywords/>
  <dc:description/>
  <cp:lastModifiedBy>Tonia K</cp:lastModifiedBy>
  <cp:revision>4</cp:revision>
  <dcterms:created xsi:type="dcterms:W3CDTF">2020-03-18T16:41:00Z</dcterms:created>
  <dcterms:modified xsi:type="dcterms:W3CDTF">2020-03-18T19:44:00Z</dcterms:modified>
</cp:coreProperties>
</file>