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7075C" w14:textId="5F119B3F" w:rsidR="00A26850" w:rsidRPr="009C09A8" w:rsidRDefault="00723A75" w:rsidP="009C09A8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9C09A8">
        <w:rPr>
          <w:rFonts w:ascii="Comic Sans MS" w:hAnsi="Comic Sans MS"/>
          <w:b/>
          <w:bCs/>
          <w:u w:val="single"/>
        </w:rPr>
        <w:t>Η Αγία Φιλοθέη η Αθηναία</w:t>
      </w:r>
    </w:p>
    <w:p w14:paraId="5CC1069F" w14:textId="60D4967C" w:rsidR="009C09A8" w:rsidRDefault="00723A75" w:rsidP="009C09A8">
      <w:pPr>
        <w:spacing w:after="0"/>
        <w:jc w:val="center"/>
        <w:rPr>
          <w:rFonts w:ascii="Comic Sans MS" w:hAnsi="Comic Sans MS"/>
          <w:b/>
          <w:bCs/>
          <w:u w:val="single"/>
        </w:rPr>
      </w:pPr>
      <w:r w:rsidRPr="009C09A8">
        <w:rPr>
          <w:rFonts w:ascii="Comic Sans MS" w:hAnsi="Comic Sans MS"/>
          <w:b/>
          <w:bCs/>
          <w:u w:val="single"/>
        </w:rPr>
        <w:t>19 Φεβρουαρίου</w:t>
      </w:r>
    </w:p>
    <w:p w14:paraId="569E0DEE" w14:textId="26737F6A" w:rsidR="00FA1742" w:rsidRPr="009C09A8" w:rsidRDefault="00FA1742" w:rsidP="009C09A8">
      <w:pPr>
        <w:spacing w:after="0"/>
        <w:jc w:val="center"/>
        <w:rPr>
          <w:rFonts w:ascii="Comic Sans MS" w:hAnsi="Comic Sans MS"/>
          <w:b/>
          <w:bCs/>
          <w:u w:val="single"/>
        </w:rPr>
      </w:pPr>
    </w:p>
    <w:p w14:paraId="17797304" w14:textId="37EBDDA0" w:rsidR="00723A75" w:rsidRDefault="008C16AA" w:rsidP="009C09A8">
      <w:pPr>
        <w:spacing w:after="0"/>
        <w:jc w:val="both"/>
        <w:rPr>
          <w:rFonts w:ascii="Comic Sans MS" w:hAnsi="Comic Sans MS"/>
        </w:rPr>
      </w:pPr>
      <w:r w:rsidRPr="009C09A8">
        <w:rPr>
          <w:rFonts w:ascii="Comic Sans MS" w:hAnsi="Comic Sans MS"/>
          <w:b/>
          <w:bCs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7B73A19F" wp14:editId="6EA20DFA">
            <wp:simplePos x="0" y="0"/>
            <wp:positionH relativeFrom="margin">
              <wp:align>right</wp:align>
            </wp:positionH>
            <wp:positionV relativeFrom="margin">
              <wp:posOffset>685800</wp:posOffset>
            </wp:positionV>
            <wp:extent cx="1301115" cy="1209675"/>
            <wp:effectExtent l="0" t="0" r="0" b="9525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gia-filothe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3A75">
        <w:rPr>
          <w:rFonts w:ascii="Comic Sans MS" w:hAnsi="Comic Sans MS"/>
        </w:rPr>
        <w:tab/>
        <w:t xml:space="preserve">Τα χρόνια της Τουρκοκρατίας στην Αθήνα ζούσαν δύο ευσεβείς γονείς, που γέννησαν ένα κοριτσάκι την </w:t>
      </w:r>
      <w:proofErr w:type="spellStart"/>
      <w:r w:rsidR="00723A75">
        <w:rPr>
          <w:rFonts w:ascii="Comic Sans MS" w:hAnsi="Comic Sans MS"/>
        </w:rPr>
        <w:t>Ρεβούλα</w:t>
      </w:r>
      <w:proofErr w:type="spellEnd"/>
      <w:r w:rsidR="00723A75">
        <w:rPr>
          <w:rFonts w:ascii="Comic Sans MS" w:hAnsi="Comic Sans MS"/>
        </w:rPr>
        <w:t xml:space="preserve">. </w:t>
      </w:r>
      <w:r w:rsidR="00723A75" w:rsidRPr="00723A75">
        <w:rPr>
          <w:rFonts w:ascii="Comic Sans MS" w:hAnsi="Comic Sans MS"/>
        </w:rPr>
        <w:t>Σε ηλικία 14 χρονών, οι γονείς της την πάντρεψαν, παρά την θέλησή της, με έναν από τους άρχοντες της Αθήνας. Αργότερα, αφού πέθαναν οι γονείς και</w:t>
      </w:r>
      <w:bookmarkStart w:id="0" w:name="_GoBack"/>
      <w:bookmarkEnd w:id="0"/>
      <w:r w:rsidR="00723A75" w:rsidRPr="00723A75">
        <w:rPr>
          <w:rFonts w:ascii="Comic Sans MS" w:hAnsi="Comic Sans MS"/>
        </w:rPr>
        <w:t xml:space="preserve"> ο σύζυγός </w:t>
      </w:r>
      <w:r w:rsidR="00CB6EE9">
        <w:rPr>
          <w:rFonts w:ascii="Comic Sans MS" w:hAnsi="Comic Sans MS"/>
        </w:rPr>
        <w:t>της, α</w:t>
      </w:r>
      <w:r w:rsidR="00723A75" w:rsidRPr="00723A75">
        <w:rPr>
          <w:rFonts w:ascii="Comic Sans MS" w:hAnsi="Comic Sans MS"/>
        </w:rPr>
        <w:t>φιερώ</w:t>
      </w:r>
      <w:r w:rsidR="00723A75">
        <w:rPr>
          <w:rFonts w:ascii="Comic Sans MS" w:hAnsi="Comic Sans MS"/>
        </w:rPr>
        <w:t>θηκε</w:t>
      </w:r>
      <w:r w:rsidR="00723A75" w:rsidRPr="00723A75">
        <w:rPr>
          <w:rFonts w:ascii="Comic Sans MS" w:hAnsi="Comic Sans MS"/>
        </w:rPr>
        <w:t xml:space="preserve"> εξ ολοκλήρου στον Χριστό, </w:t>
      </w:r>
      <w:r w:rsidR="00723A75">
        <w:rPr>
          <w:rFonts w:ascii="Comic Sans MS" w:hAnsi="Comic Sans MS"/>
        </w:rPr>
        <w:t>έγινε</w:t>
      </w:r>
      <w:r w:rsidR="00723A75" w:rsidRPr="00723A75">
        <w:rPr>
          <w:rFonts w:ascii="Comic Sans MS" w:hAnsi="Comic Sans MS"/>
        </w:rPr>
        <w:t xml:space="preserve"> μοναχή και </w:t>
      </w:r>
      <w:r w:rsidR="00723A75">
        <w:rPr>
          <w:rFonts w:ascii="Comic Sans MS" w:hAnsi="Comic Sans MS"/>
        </w:rPr>
        <w:t>πήρε</w:t>
      </w:r>
      <w:r w:rsidR="00723A75" w:rsidRPr="00723A75">
        <w:rPr>
          <w:rFonts w:ascii="Comic Sans MS" w:hAnsi="Comic Sans MS"/>
        </w:rPr>
        <w:t xml:space="preserve"> το όνομα Φιλοθέη.</w:t>
      </w:r>
      <w:r w:rsidR="00723A75">
        <w:rPr>
          <w:rFonts w:ascii="Comic Sans MS" w:hAnsi="Comic Sans MS"/>
        </w:rPr>
        <w:t xml:space="preserve"> </w:t>
      </w:r>
    </w:p>
    <w:p w14:paraId="20D3FD59" w14:textId="42ED9B86" w:rsidR="00120BB2" w:rsidRDefault="00723A75" w:rsidP="009C09A8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Μια μέρα είδε </w:t>
      </w:r>
      <w:r w:rsidR="00CB6EE9">
        <w:rPr>
          <w:rFonts w:ascii="Comic Sans MS" w:hAnsi="Comic Sans MS"/>
        </w:rPr>
        <w:t>σε όραμα</w:t>
      </w:r>
      <w:r>
        <w:rPr>
          <w:rFonts w:ascii="Comic Sans MS" w:hAnsi="Comic Sans MS"/>
        </w:rPr>
        <w:t xml:space="preserve"> τον Άγιο Ανδρέα και τ</w:t>
      </w:r>
      <w:r w:rsidR="00036844">
        <w:rPr>
          <w:rFonts w:ascii="Comic Sans MS" w:hAnsi="Comic Sans MS"/>
        </w:rPr>
        <w:t>ή</w:t>
      </w:r>
      <w:r>
        <w:rPr>
          <w:rFonts w:ascii="Comic Sans MS" w:hAnsi="Comic Sans MS"/>
        </w:rPr>
        <w:t>ς είπε να φτιάξει ένα μοναστήρι με εκκλησία στο όνομά του. Το μοναστήρι</w:t>
      </w:r>
      <w:r w:rsidRPr="00723A75">
        <w:rPr>
          <w:rFonts w:ascii="Comic Sans MS" w:hAnsi="Comic Sans MS"/>
        </w:rPr>
        <w:t xml:space="preserve"> της Οσίας Φιλοθέης γίνεται πραγματικό λιμάνι. Εκεί βρίσκουν προστασία όλοι οι ταλαιπωρημένοι από την σκλαβιά. Εκεί οι άρρωστοι βρίσκουν θεραπεία, οι πεινασμένοι τροφή, οι γέροντες στήριγμα και τα ορφανά στοργή.</w:t>
      </w:r>
      <w:r w:rsidR="00120BB2">
        <w:rPr>
          <w:rFonts w:ascii="Comic Sans MS" w:hAnsi="Comic Sans MS"/>
        </w:rPr>
        <w:t xml:space="preserve"> </w:t>
      </w:r>
      <w:r w:rsidR="00CB6EE9">
        <w:rPr>
          <w:rFonts w:ascii="Comic Sans MS" w:hAnsi="Comic Sans MS"/>
        </w:rPr>
        <w:t xml:space="preserve">Χτίζει </w:t>
      </w:r>
      <w:r w:rsidR="00120BB2" w:rsidRPr="00120BB2">
        <w:rPr>
          <w:rFonts w:ascii="Comic Sans MS" w:hAnsi="Comic Sans MS"/>
        </w:rPr>
        <w:t>νοσοκομεί</w:t>
      </w:r>
      <w:r w:rsidR="00120BB2">
        <w:rPr>
          <w:rFonts w:ascii="Comic Sans MS" w:hAnsi="Comic Sans MS"/>
        </w:rPr>
        <w:t>α,</w:t>
      </w:r>
      <w:r w:rsidR="00120BB2" w:rsidRPr="00120BB2">
        <w:rPr>
          <w:rFonts w:ascii="Comic Sans MS" w:hAnsi="Comic Sans MS"/>
        </w:rPr>
        <w:t xml:space="preserve"> γηροκομεία</w:t>
      </w:r>
      <w:r w:rsidR="00CB6EE9">
        <w:rPr>
          <w:rFonts w:ascii="Comic Sans MS" w:hAnsi="Comic Sans MS"/>
        </w:rPr>
        <w:t xml:space="preserve">, </w:t>
      </w:r>
      <w:r w:rsidR="00120BB2">
        <w:rPr>
          <w:rFonts w:ascii="Comic Sans MS" w:hAnsi="Comic Sans MS"/>
        </w:rPr>
        <w:t>σχολεία</w:t>
      </w:r>
      <w:r w:rsidR="00120BB2" w:rsidRPr="00120BB2">
        <w:rPr>
          <w:rFonts w:ascii="Comic Sans MS" w:hAnsi="Comic Sans MS"/>
        </w:rPr>
        <w:t xml:space="preserve"> κοντά στο μοναστήρι </w:t>
      </w:r>
      <w:r w:rsidR="00120BB2">
        <w:rPr>
          <w:rFonts w:ascii="Comic Sans MS" w:hAnsi="Comic Sans MS"/>
        </w:rPr>
        <w:t xml:space="preserve">της. </w:t>
      </w:r>
      <w:r w:rsidR="00CB6EE9">
        <w:rPr>
          <w:rFonts w:ascii="Comic Sans MS" w:hAnsi="Comic Sans MS"/>
        </w:rPr>
        <w:t>Φροντίζει</w:t>
      </w:r>
      <w:r w:rsidR="00120BB2" w:rsidRPr="00120BB2">
        <w:rPr>
          <w:rFonts w:ascii="Comic Sans MS" w:hAnsi="Comic Sans MS"/>
        </w:rPr>
        <w:t xml:space="preserve"> να σώσει από τον εξισλαμισμό ή την αρπαγή των Τούρκων τις νέες Ελληνίδες.</w:t>
      </w:r>
      <w:r w:rsidR="00120BB2">
        <w:rPr>
          <w:rFonts w:ascii="Comic Sans MS" w:hAnsi="Comic Sans MS"/>
        </w:rPr>
        <w:t xml:space="preserve"> </w:t>
      </w:r>
      <w:r w:rsidR="00120BB2" w:rsidRPr="00120BB2">
        <w:rPr>
          <w:rFonts w:ascii="Comic Sans MS" w:hAnsi="Comic Sans MS"/>
        </w:rPr>
        <w:t>Ε</w:t>
      </w:r>
      <w:r w:rsidR="00120BB2">
        <w:rPr>
          <w:rFonts w:ascii="Comic Sans MS" w:hAnsi="Comic Sans MS"/>
        </w:rPr>
        <w:t>κτός</w:t>
      </w:r>
      <w:r w:rsidR="00120BB2" w:rsidRPr="00120BB2">
        <w:rPr>
          <w:rFonts w:ascii="Comic Sans MS" w:hAnsi="Comic Sans MS"/>
        </w:rPr>
        <w:t xml:space="preserve"> από τα ντόπια κορίτσια που συμμάζευε στο μοναστήρι της, έδινε προστασία και σε ξένες γυναίκες που ερχό</w:t>
      </w:r>
      <w:r w:rsidR="00120BB2">
        <w:rPr>
          <w:rFonts w:ascii="Comic Sans MS" w:hAnsi="Comic Sans MS"/>
        </w:rPr>
        <w:t>ντουσαν</w:t>
      </w:r>
      <w:r w:rsidR="00120BB2" w:rsidRPr="00120BB2">
        <w:rPr>
          <w:rFonts w:ascii="Comic Sans MS" w:hAnsi="Comic Sans MS"/>
        </w:rPr>
        <w:t xml:space="preserve"> στην Αθήνα από διάφορα μέρη σκλαβωμένες από τους Τούρκους. </w:t>
      </w:r>
    </w:p>
    <w:p w14:paraId="2D7039A3" w14:textId="0EB7DC08" w:rsidR="00120BB2" w:rsidRDefault="00036844" w:rsidP="00A26850">
      <w:pPr>
        <w:spacing w:after="0"/>
        <w:ind w:firstLine="72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Κάποιες</w:t>
      </w:r>
      <w:r w:rsidR="00120BB2" w:rsidRPr="00120BB2">
        <w:rPr>
          <w:rFonts w:ascii="Comic Sans MS" w:hAnsi="Comic Sans MS"/>
        </w:rPr>
        <w:t xml:space="preserve"> σκλάβες</w:t>
      </w:r>
      <w:r w:rsidR="00CB6EE9">
        <w:rPr>
          <w:rFonts w:ascii="Comic Sans MS" w:hAnsi="Comic Sans MS"/>
        </w:rPr>
        <w:t xml:space="preserve"> που</w:t>
      </w:r>
      <w:r w:rsidR="00120BB2" w:rsidRPr="00120BB2">
        <w:rPr>
          <w:rFonts w:ascii="Comic Sans MS" w:hAnsi="Comic Sans MS"/>
        </w:rPr>
        <w:t xml:space="preserve"> είχανε ακουστά την αγία Φιλοθέη</w:t>
      </w:r>
      <w:r w:rsidR="00CB6EE9">
        <w:rPr>
          <w:rFonts w:ascii="Comic Sans MS" w:hAnsi="Comic Sans MS"/>
        </w:rPr>
        <w:t>,</w:t>
      </w:r>
      <w:r w:rsidR="00120BB2" w:rsidRPr="00120BB2">
        <w:rPr>
          <w:rFonts w:ascii="Comic Sans MS" w:hAnsi="Comic Sans MS"/>
        </w:rPr>
        <w:t xml:space="preserve"> επειδή τις βασανίζανε οι αφεντάδες τους να αρνηθούν την πίστη τους, φύγανε κρυφά και καταφύγανε στο μοναστήρι. H αγία τις πήρε μέσα</w:t>
      </w:r>
      <w:r w:rsidR="00A26850">
        <w:rPr>
          <w:rFonts w:ascii="Comic Sans MS" w:hAnsi="Comic Sans MS"/>
        </w:rPr>
        <w:t xml:space="preserve">, </w:t>
      </w:r>
      <w:r w:rsidR="00120BB2" w:rsidRPr="00120BB2">
        <w:rPr>
          <w:rFonts w:ascii="Comic Sans MS" w:hAnsi="Comic Sans MS"/>
        </w:rPr>
        <w:t xml:space="preserve">τις στερέωσε στην πίστη τους και περίμενε εύκαιρη περίσταση για να μπορέσει να τις στείλει στον τόπο τους. Mα οι Τούρκοι, που είχανε τις σκλάβες, μάθανε πως τις είχε περιμαζέψει η Φιλοθέη και μπήκανε σαν θηρία στο </w:t>
      </w:r>
      <w:r w:rsidR="00120BB2">
        <w:rPr>
          <w:rFonts w:ascii="Comic Sans MS" w:hAnsi="Comic Sans MS"/>
        </w:rPr>
        <w:t>κελί</w:t>
      </w:r>
      <w:r w:rsidR="00120BB2" w:rsidRPr="00120BB2">
        <w:rPr>
          <w:rFonts w:ascii="Comic Sans MS" w:hAnsi="Comic Sans MS"/>
        </w:rPr>
        <w:t xml:space="preserve"> </w:t>
      </w:r>
      <w:r w:rsidR="00A26850">
        <w:rPr>
          <w:rFonts w:ascii="Comic Sans MS" w:hAnsi="Comic Sans MS"/>
        </w:rPr>
        <w:t>της,</w:t>
      </w:r>
      <w:r w:rsidR="00120BB2" w:rsidRPr="00120BB2">
        <w:rPr>
          <w:rFonts w:ascii="Comic Sans MS" w:hAnsi="Comic Sans MS"/>
        </w:rPr>
        <w:t xml:space="preserve"> που </w:t>
      </w:r>
      <w:r w:rsidR="00120BB2">
        <w:rPr>
          <w:rFonts w:ascii="Comic Sans MS" w:hAnsi="Comic Sans MS"/>
        </w:rPr>
        <w:t>ήταν</w:t>
      </w:r>
      <w:r w:rsidR="00120BB2" w:rsidRPr="00120BB2">
        <w:rPr>
          <w:rFonts w:ascii="Comic Sans MS" w:hAnsi="Comic Sans MS"/>
        </w:rPr>
        <w:t xml:space="preserve"> άρρωστη</w:t>
      </w:r>
      <w:r w:rsidR="00A26850">
        <w:rPr>
          <w:rFonts w:ascii="Comic Sans MS" w:hAnsi="Comic Sans MS"/>
        </w:rPr>
        <w:t xml:space="preserve">, </w:t>
      </w:r>
      <w:r w:rsidR="00120BB2" w:rsidRPr="00120BB2">
        <w:rPr>
          <w:rFonts w:ascii="Comic Sans MS" w:hAnsi="Comic Sans MS"/>
        </w:rPr>
        <w:t xml:space="preserve">την τραβήξανε και την πήγανε στον πασά. </w:t>
      </w:r>
      <w:r w:rsidR="00120BB2">
        <w:rPr>
          <w:rFonts w:ascii="Comic Sans MS" w:hAnsi="Comic Sans MS"/>
        </w:rPr>
        <w:t>Ε</w:t>
      </w:r>
      <w:r w:rsidR="00120BB2" w:rsidRPr="00120BB2">
        <w:rPr>
          <w:rFonts w:ascii="Comic Sans MS" w:hAnsi="Comic Sans MS"/>
        </w:rPr>
        <w:t>κείνος πρόσταξε να τη ρίξουνε στη φυλακή. Την άλλη μέρα μαζευ</w:t>
      </w:r>
      <w:r w:rsidR="00120BB2">
        <w:rPr>
          <w:rFonts w:ascii="Comic Sans MS" w:hAnsi="Comic Sans MS"/>
        </w:rPr>
        <w:t>τ</w:t>
      </w:r>
      <w:r w:rsidR="00120BB2" w:rsidRPr="00120BB2">
        <w:rPr>
          <w:rFonts w:ascii="Comic Sans MS" w:hAnsi="Comic Sans MS"/>
        </w:rPr>
        <w:t xml:space="preserve">ήκανε πολλοί Τούρκοι και φωνάζανε να σκοτώσουνε την αγία. </w:t>
      </w:r>
      <w:r w:rsidR="00120BB2">
        <w:rPr>
          <w:rFonts w:ascii="Comic Sans MS" w:hAnsi="Comic Sans MS"/>
        </w:rPr>
        <w:t xml:space="preserve">Ο </w:t>
      </w:r>
      <w:r w:rsidR="00120BB2" w:rsidRPr="00120BB2">
        <w:rPr>
          <w:rFonts w:ascii="Comic Sans MS" w:hAnsi="Comic Sans MS"/>
        </w:rPr>
        <w:t xml:space="preserve">πασάς πρόσταξε να την παρουσιάσουνε μπροστά του, και της είπε να διαλέξει ή ν’ αρνηθεί την πίστη της ή </w:t>
      </w:r>
      <w:r w:rsidR="00A26850">
        <w:rPr>
          <w:rFonts w:ascii="Comic Sans MS" w:hAnsi="Comic Sans MS"/>
        </w:rPr>
        <w:t>θ</w:t>
      </w:r>
      <w:r w:rsidR="00120BB2" w:rsidRPr="00120BB2">
        <w:rPr>
          <w:rFonts w:ascii="Comic Sans MS" w:hAnsi="Comic Sans MS"/>
        </w:rPr>
        <w:t xml:space="preserve">α </w:t>
      </w:r>
      <w:r w:rsidR="00120BB2">
        <w:rPr>
          <w:rFonts w:ascii="Comic Sans MS" w:hAnsi="Comic Sans MS"/>
        </w:rPr>
        <w:t>τη σκοτώσουν</w:t>
      </w:r>
      <w:r w:rsidR="00120BB2" w:rsidRPr="00120BB2">
        <w:rPr>
          <w:rFonts w:ascii="Comic Sans MS" w:hAnsi="Comic Sans MS"/>
        </w:rPr>
        <w:t xml:space="preserve">. Mα η αγία απάντησε πως είναι έτοιμη να μαρτυρήσει για τον Χριστό. O πασάς </w:t>
      </w:r>
      <w:r w:rsidR="00120BB2">
        <w:rPr>
          <w:rFonts w:ascii="Comic Sans MS" w:hAnsi="Comic Sans MS"/>
        </w:rPr>
        <w:t>θα έ</w:t>
      </w:r>
      <w:r w:rsidR="00120BB2" w:rsidRPr="00120BB2">
        <w:rPr>
          <w:rFonts w:ascii="Comic Sans MS" w:hAnsi="Comic Sans MS"/>
        </w:rPr>
        <w:t xml:space="preserve">βγαζε την απόφαση να κόψουνε το κεφάλι της, αλλά </w:t>
      </w:r>
      <w:r w:rsidRPr="00120BB2">
        <w:rPr>
          <w:rFonts w:ascii="Comic Sans MS" w:hAnsi="Comic Sans MS"/>
        </w:rPr>
        <w:t>προφτάσανε</w:t>
      </w:r>
      <w:r w:rsidR="00120BB2" w:rsidRPr="00120BB2">
        <w:rPr>
          <w:rFonts w:ascii="Comic Sans MS" w:hAnsi="Comic Sans MS"/>
        </w:rPr>
        <w:t xml:space="preserve"> κάποιοι επίσημοι χριστιανοί και αλλάξανε τη γνώμη του πασά</w:t>
      </w:r>
      <w:r>
        <w:rPr>
          <w:rFonts w:ascii="Comic Sans MS" w:hAnsi="Comic Sans MS"/>
        </w:rPr>
        <w:t>, που</w:t>
      </w:r>
      <w:r w:rsidR="00120BB2" w:rsidRPr="00120BB2">
        <w:rPr>
          <w:rFonts w:ascii="Comic Sans MS" w:hAnsi="Comic Sans MS"/>
        </w:rPr>
        <w:t xml:space="preserve"> πρόσταξε να τη βγάλουνε από τη φυλακή.</w:t>
      </w:r>
    </w:p>
    <w:p w14:paraId="22117E83" w14:textId="04B22298" w:rsidR="00036844" w:rsidRDefault="00120BB2" w:rsidP="00036844">
      <w:pPr>
        <w:spacing w:after="0"/>
        <w:ind w:firstLine="720"/>
        <w:jc w:val="both"/>
        <w:rPr>
          <w:rFonts w:ascii="Comic Sans MS" w:hAnsi="Comic Sans MS"/>
        </w:rPr>
      </w:pPr>
      <w:r w:rsidRPr="00120BB2">
        <w:rPr>
          <w:rFonts w:ascii="Comic Sans MS" w:hAnsi="Comic Sans MS"/>
        </w:rPr>
        <w:t xml:space="preserve">Σε ό,τι κτήματα είχε η αγία από τους γονιούς της, έχτισε μοναστήρια και φτωχοκομεία. </w:t>
      </w:r>
      <w:proofErr w:type="spellStart"/>
      <w:r w:rsidRPr="00120BB2">
        <w:rPr>
          <w:rFonts w:ascii="Comic Sans MS" w:hAnsi="Comic Sans MS"/>
        </w:rPr>
        <w:t>K</w:t>
      </w:r>
      <w:r w:rsidR="00A26850">
        <w:rPr>
          <w:rFonts w:ascii="Comic Sans MS" w:hAnsi="Comic Sans MS"/>
        </w:rPr>
        <w:t>αι</w:t>
      </w:r>
      <w:proofErr w:type="spellEnd"/>
      <w:r w:rsidRPr="00120BB2">
        <w:rPr>
          <w:rFonts w:ascii="Comic Sans MS" w:hAnsi="Comic Sans MS"/>
        </w:rPr>
        <w:t xml:space="preserve"> είχε πολλή περιουσία.</w:t>
      </w:r>
      <w:r w:rsidR="00CB6EE9">
        <w:rPr>
          <w:rFonts w:ascii="Comic Sans MS" w:hAnsi="Comic Sans MS"/>
        </w:rPr>
        <w:t xml:space="preserve"> Περιοχές της Αθήνας όπως η Φιλοθέη και η Καλογρέζα έχουν το όνομά της. Στην Φιλοθέη άνοιξε πηγάδι και έδωσε νερό σε όλη την Αθήνα και στην Καλογρέζα έχτισε μοναστήρι.</w:t>
      </w:r>
      <w:r w:rsidRPr="00120BB2">
        <w:rPr>
          <w:rFonts w:ascii="Comic Sans MS" w:hAnsi="Comic Sans MS"/>
        </w:rPr>
        <w:t xml:space="preserve"> </w:t>
      </w:r>
    </w:p>
    <w:p w14:paraId="0D468FB8" w14:textId="67DFB0F3" w:rsidR="00FA1742" w:rsidRPr="00723A75" w:rsidRDefault="00CB6EE9" w:rsidP="00FA1742">
      <w:pPr>
        <w:spacing w:after="0"/>
        <w:ind w:firstLine="720"/>
        <w:jc w:val="both"/>
        <w:rPr>
          <w:rFonts w:ascii="Comic Sans MS" w:hAnsi="Comic Sans MS"/>
        </w:rPr>
      </w:pPr>
      <w:r w:rsidRPr="00036844">
        <w:rPr>
          <w:rFonts w:ascii="Comic Sans MS" w:hAnsi="Comic Sans MS"/>
        </w:rPr>
        <w:t>Την</w:t>
      </w:r>
      <w:r w:rsidR="00036844" w:rsidRPr="00036844">
        <w:rPr>
          <w:rFonts w:ascii="Comic Sans MS" w:hAnsi="Comic Sans MS"/>
        </w:rPr>
        <w:t xml:space="preserve"> παραμονή του </w:t>
      </w:r>
      <w:r w:rsidR="00036844">
        <w:rPr>
          <w:rFonts w:ascii="Comic Sans MS" w:hAnsi="Comic Sans MS"/>
        </w:rPr>
        <w:t>Α</w:t>
      </w:r>
      <w:r w:rsidR="00036844" w:rsidRPr="00036844">
        <w:rPr>
          <w:rFonts w:ascii="Comic Sans MS" w:hAnsi="Comic Sans MS"/>
        </w:rPr>
        <w:t xml:space="preserve">γίου Διονυσίου </w:t>
      </w:r>
      <w:r>
        <w:rPr>
          <w:rFonts w:ascii="Comic Sans MS" w:hAnsi="Comic Sans MS"/>
        </w:rPr>
        <w:t>το</w:t>
      </w:r>
      <w:r w:rsidR="00036844" w:rsidRPr="00036844">
        <w:rPr>
          <w:rFonts w:ascii="Comic Sans MS" w:hAnsi="Comic Sans MS"/>
        </w:rPr>
        <w:t xml:space="preserve"> 1589 η αγία Φιλοθέη βρισκότανε στο μοναστ</w:t>
      </w:r>
      <w:r>
        <w:rPr>
          <w:rFonts w:ascii="Comic Sans MS" w:hAnsi="Comic Sans MS"/>
        </w:rPr>
        <w:t>ήρι</w:t>
      </w:r>
      <w:r w:rsidR="00036844" w:rsidRPr="00036844">
        <w:rPr>
          <w:rFonts w:ascii="Comic Sans MS" w:hAnsi="Comic Sans MS"/>
        </w:rPr>
        <w:t xml:space="preserve"> πο</w:t>
      </w:r>
      <w:r w:rsidR="00036844">
        <w:rPr>
          <w:rFonts w:ascii="Comic Sans MS" w:hAnsi="Comic Sans MS"/>
        </w:rPr>
        <w:t>υ εί</w:t>
      </w:r>
      <w:r w:rsidR="00036844" w:rsidRPr="00036844">
        <w:rPr>
          <w:rFonts w:ascii="Comic Sans MS" w:hAnsi="Comic Sans MS"/>
        </w:rPr>
        <w:t xml:space="preserve">χε χτισμένο στα Πατήσια. </w:t>
      </w:r>
      <w:r w:rsidRPr="00036844">
        <w:rPr>
          <w:rFonts w:ascii="Comic Sans MS" w:hAnsi="Comic Sans MS"/>
        </w:rPr>
        <w:t>Το</w:t>
      </w:r>
      <w:r w:rsidR="00036844" w:rsidRPr="00036844">
        <w:rPr>
          <w:rFonts w:ascii="Comic Sans MS" w:hAnsi="Comic Sans MS"/>
        </w:rPr>
        <w:t xml:space="preserve"> βράδυ συναχθήκανε οι αδελφές για να κάνουνε αγρυπνία. Κάποιοι </w:t>
      </w:r>
      <w:r w:rsidR="00036844">
        <w:rPr>
          <w:rFonts w:ascii="Comic Sans MS" w:hAnsi="Comic Sans MS"/>
        </w:rPr>
        <w:t>Τούρκοι</w:t>
      </w:r>
      <w:r w:rsidR="00036844" w:rsidRPr="00036844">
        <w:rPr>
          <w:rFonts w:ascii="Comic Sans MS" w:hAnsi="Comic Sans MS"/>
        </w:rPr>
        <w:t>, που την εχθρευόντανε από καιρό, πηδή</w:t>
      </w:r>
      <w:r w:rsidR="00036844">
        <w:rPr>
          <w:rFonts w:ascii="Comic Sans MS" w:hAnsi="Comic Sans MS"/>
        </w:rPr>
        <w:t>ξ</w:t>
      </w:r>
      <w:r w:rsidR="00036844" w:rsidRPr="00036844">
        <w:rPr>
          <w:rFonts w:ascii="Comic Sans MS" w:hAnsi="Comic Sans MS"/>
        </w:rPr>
        <w:t>ανε από τη μάντρα και πιάνοντας την αγία τη χτυπ</w:t>
      </w:r>
      <w:r>
        <w:rPr>
          <w:rFonts w:ascii="Comic Sans MS" w:hAnsi="Comic Sans MS"/>
        </w:rPr>
        <w:t>ήσαν</w:t>
      </w:r>
      <w:r w:rsidR="00036844" w:rsidRPr="00036844">
        <w:rPr>
          <w:rFonts w:ascii="Comic Sans MS" w:hAnsi="Comic Sans MS"/>
        </w:rPr>
        <w:t xml:space="preserve">ε </w:t>
      </w:r>
      <w:r w:rsidR="00036844">
        <w:rPr>
          <w:rFonts w:ascii="Comic Sans MS" w:hAnsi="Comic Sans MS"/>
        </w:rPr>
        <w:t>έω</w:t>
      </w:r>
      <w:r w:rsidR="00036844" w:rsidRPr="00036844">
        <w:rPr>
          <w:rFonts w:ascii="Comic Sans MS" w:hAnsi="Comic Sans MS"/>
        </w:rPr>
        <w:t xml:space="preserve">ς που την αφήσανε μισοπεθαμένη. Την άλλη μέρα τη σηκώσανε οι αδελφές και την </w:t>
      </w:r>
      <w:r w:rsidR="008C16AA">
        <w:rPr>
          <w:rFonts w:ascii="Comic Sans MS" w:hAnsi="Comic Sans MS"/>
        </w:rPr>
        <w:t>φροντίσανε</w:t>
      </w:r>
      <w:r w:rsidR="00036844" w:rsidRPr="00036844">
        <w:rPr>
          <w:rFonts w:ascii="Comic Sans MS" w:hAnsi="Comic Sans MS"/>
        </w:rPr>
        <w:t xml:space="preserve">. Στις 19 Φεβρουαρίου του 1589 παρέδωσε την καθαρή ψυχή της στον </w:t>
      </w:r>
      <w:r w:rsidR="00036844">
        <w:rPr>
          <w:rFonts w:ascii="Comic Sans MS" w:hAnsi="Comic Sans MS"/>
        </w:rPr>
        <w:t>Χριστό</w:t>
      </w:r>
      <w:r w:rsidR="00036844" w:rsidRPr="00036844">
        <w:rPr>
          <w:rFonts w:ascii="Comic Sans MS" w:hAnsi="Comic Sans MS"/>
        </w:rPr>
        <w:t>, που υπόμεινε τόσα βάσανα για την αγάπη του.</w:t>
      </w:r>
    </w:p>
    <w:sectPr w:rsidR="00FA1742" w:rsidRPr="00723A75" w:rsidSect="00FA174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B03FF" w14:textId="77777777" w:rsidR="004C768E" w:rsidRDefault="004C768E" w:rsidP="009C09A8">
      <w:pPr>
        <w:spacing w:after="0" w:line="240" w:lineRule="auto"/>
      </w:pPr>
      <w:r>
        <w:separator/>
      </w:r>
    </w:p>
  </w:endnote>
  <w:endnote w:type="continuationSeparator" w:id="0">
    <w:p w14:paraId="1B6E97D2" w14:textId="77777777" w:rsidR="004C768E" w:rsidRDefault="004C768E" w:rsidP="009C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A33DC" w14:textId="77777777" w:rsidR="004C768E" w:rsidRDefault="004C768E" w:rsidP="009C09A8">
      <w:pPr>
        <w:spacing w:after="0" w:line="240" w:lineRule="auto"/>
      </w:pPr>
      <w:r>
        <w:separator/>
      </w:r>
    </w:p>
  </w:footnote>
  <w:footnote w:type="continuationSeparator" w:id="0">
    <w:p w14:paraId="7DC37BDC" w14:textId="77777777" w:rsidR="004C768E" w:rsidRDefault="004C768E" w:rsidP="009C0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A48F6" w14:textId="09B4EB08" w:rsidR="009C09A8" w:rsidRDefault="009C09A8" w:rsidP="009C09A8">
    <w:pPr>
      <w:pStyle w:val="a3"/>
      <w:tabs>
        <w:tab w:val="clear" w:pos="4153"/>
        <w:tab w:val="clear" w:pos="8306"/>
        <w:tab w:val="left" w:pos="7005"/>
      </w:tabs>
      <w:rPr>
        <w:rFonts w:ascii="Comic Sans MS" w:hAnsi="Comic Sans MS"/>
      </w:rPr>
    </w:pPr>
    <w:r>
      <w:rPr>
        <w:rFonts w:ascii="Comic Sans MS" w:hAnsi="Comic Sans MS"/>
      </w:rPr>
      <w:t>Εκπαιδευτήρια Μ. Μαυρομμάτη</w:t>
    </w:r>
    <w:r>
      <w:rPr>
        <w:rFonts w:ascii="Comic Sans MS" w:hAnsi="Comic Sans MS"/>
      </w:rPr>
      <w:tab/>
    </w:r>
  </w:p>
  <w:p w14:paraId="49524EE1" w14:textId="54FEEBFA" w:rsidR="009C09A8" w:rsidRPr="009C09A8" w:rsidRDefault="009C09A8">
    <w:pPr>
      <w:pStyle w:val="a3"/>
      <w:rPr>
        <w:rFonts w:ascii="Comic Sans MS" w:hAnsi="Comic Sans MS"/>
      </w:rPr>
    </w:pPr>
    <w:r>
      <w:rPr>
        <w:rFonts w:ascii="Comic Sans MS" w:hAnsi="Comic Sans MS"/>
      </w:rPr>
      <w:t>Ονοματεπώνυμο</w:t>
    </w:r>
    <w:r w:rsidRPr="009C09A8">
      <w:rPr>
        <w:rFonts w:ascii="Comic Sans MS" w:hAnsi="Comic Sans MS"/>
      </w:rPr>
      <w:t xml:space="preserve">: </w:t>
    </w:r>
    <w:r>
      <w:rPr>
        <w:rFonts w:ascii="Comic Sans MS" w:hAnsi="Comic Sans MS"/>
      </w:rPr>
      <w:t>…………………………………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75"/>
    <w:rsid w:val="00036844"/>
    <w:rsid w:val="000700A5"/>
    <w:rsid w:val="00120BB2"/>
    <w:rsid w:val="002C6C4B"/>
    <w:rsid w:val="004C768E"/>
    <w:rsid w:val="00675A96"/>
    <w:rsid w:val="00723A75"/>
    <w:rsid w:val="008C16AA"/>
    <w:rsid w:val="0090508C"/>
    <w:rsid w:val="00956C6E"/>
    <w:rsid w:val="00980FFF"/>
    <w:rsid w:val="009C09A8"/>
    <w:rsid w:val="00A26850"/>
    <w:rsid w:val="00AD10FB"/>
    <w:rsid w:val="00C738EC"/>
    <w:rsid w:val="00CB6EE9"/>
    <w:rsid w:val="00FA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E2D60"/>
  <w15:chartTrackingRefBased/>
  <w15:docId w15:val="{E59D534D-51BF-4B10-AE87-5F1F04AF8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C09A8"/>
  </w:style>
  <w:style w:type="paragraph" w:styleId="a4">
    <w:name w:val="footer"/>
    <w:basedOn w:val="a"/>
    <w:link w:val="Char0"/>
    <w:uiPriority w:val="99"/>
    <w:unhideWhenUsed/>
    <w:rsid w:val="009C09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9C09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VOULA LEGAKI</dc:creator>
  <cp:keywords/>
  <dc:description/>
  <cp:lastModifiedBy>VOULA LEGAKI</cp:lastModifiedBy>
  <cp:revision>2</cp:revision>
  <dcterms:created xsi:type="dcterms:W3CDTF">2020-02-17T21:26:00Z</dcterms:created>
  <dcterms:modified xsi:type="dcterms:W3CDTF">2020-02-17T21:26:00Z</dcterms:modified>
</cp:coreProperties>
</file>